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8、9的加减法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西师版数学教科书一年级上册第35-第36页例题1至例题4、课堂活动第一至第三题、课本38页练习6第1题。得数是8、9的加法及被减数是8、9的减法。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本课和6、7的加减法相比，教学内容更多，所以教学过程编排要紧凑。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pStyle w:val="10"/>
        <w:numPr>
          <w:ilvl w:val="0"/>
          <w:numId w:val="3"/>
        </w:numPr>
        <w:spacing w:line="360" w:lineRule="auto"/>
        <w:ind w:left="-3" w:right="20" w:firstLine="480" w:firstLineChars="200"/>
        <w:jc w:val="left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通过学习，使学生掌握</w:t>
      </w:r>
      <w:r>
        <w:rPr>
          <w:rStyle w:val="12"/>
          <w:rFonts w:asciiTheme="minorEastAsia" w:hAnsiTheme="minorEastAsia" w:eastAsiaTheme="minorEastAsia" w:cstheme="minorEastAsia"/>
          <w:spacing w:val="30"/>
          <w:sz w:val="24"/>
        </w:rPr>
        <w:t>8,9</w:t>
      </w:r>
      <w:r>
        <w:rPr>
          <w:rStyle w:val="11"/>
          <w:rFonts w:asciiTheme="minorEastAsia" w:hAnsiTheme="minorEastAsia" w:eastAsiaTheme="minorEastAsia" w:cstheme="minorEastAsia"/>
          <w:sz w:val="24"/>
        </w:rPr>
        <w:t>的加减法的计算方法，在具体情境</w:t>
      </w:r>
      <w:r>
        <w:rPr>
          <w:rStyle w:val="13"/>
          <w:rFonts w:asciiTheme="minorEastAsia" w:hAnsiTheme="minorEastAsia" w:eastAsiaTheme="minorEastAsia" w:cstheme="minorEastAsia"/>
          <w:spacing w:val="30"/>
          <w:sz w:val="24"/>
        </w:rPr>
        <w:t>中进一步体会加法、减法的含义</w:t>
      </w:r>
      <w:r>
        <w:rPr>
          <w:rStyle w:val="12"/>
          <w:rFonts w:asciiTheme="minorEastAsia" w:hAnsiTheme="minorEastAsia" w:eastAsiaTheme="minorEastAsia" w:cstheme="minorEastAsia"/>
          <w:spacing w:val="30"/>
          <w:sz w:val="24"/>
        </w:rPr>
        <w:t>。</w:t>
      </w:r>
    </w:p>
    <w:p>
      <w:pPr>
        <w:pStyle w:val="10"/>
        <w:numPr>
          <w:ilvl w:val="0"/>
          <w:numId w:val="3"/>
        </w:numPr>
        <w:spacing w:line="360" w:lineRule="auto"/>
        <w:ind w:left="-3" w:firstLine="480" w:firstLineChars="200"/>
        <w:jc w:val="left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在教学活动中，培养学生分析问题和解决问题的能力</w:t>
      </w:r>
      <w:r>
        <w:rPr>
          <w:rStyle w:val="12"/>
          <w:rFonts w:asciiTheme="minorEastAsia" w:hAnsiTheme="minorEastAsia" w:eastAsiaTheme="minorEastAsia" w:cstheme="minorEastAsia"/>
          <w:spacing w:val="30"/>
          <w:sz w:val="24"/>
        </w:rPr>
        <w:t>。</w:t>
      </w:r>
      <w:bookmarkStart w:id="0" w:name="_GoBack"/>
      <w:bookmarkEnd w:id="0"/>
    </w:p>
    <w:p>
      <w:pPr>
        <w:pStyle w:val="10"/>
        <w:numPr>
          <w:ilvl w:val="0"/>
          <w:numId w:val="3"/>
        </w:numPr>
        <w:spacing w:line="360" w:lineRule="auto"/>
        <w:ind w:left="-3" w:firstLine="480" w:firstLineChars="200"/>
        <w:jc w:val="left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调动学生参与数学学习活动的积极性，培养学生学习数学的兴趣</w:t>
      </w:r>
      <w:r>
        <w:rPr>
          <w:rStyle w:val="12"/>
          <w:rFonts w:asciiTheme="minorEastAsia" w:hAnsiTheme="minorEastAsia" w:eastAsiaTheme="minorEastAsia" w:cstheme="minorEastAsia"/>
          <w:spacing w:val="30"/>
          <w:sz w:val="24"/>
        </w:rPr>
        <w:t>。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掌握</w:t>
      </w:r>
      <w:r>
        <w:rPr>
          <w:rStyle w:val="12"/>
          <w:rFonts w:hint="default" w:asciiTheme="minorEastAsia" w:hAnsiTheme="minorEastAsia" w:eastAsiaTheme="minorEastAsia" w:cstheme="minorEastAsia"/>
          <w:spacing w:val="30"/>
          <w:sz w:val="24"/>
        </w:rPr>
        <w:t>8,9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的加减法的计算方法。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探究</w:t>
      </w:r>
      <w:r>
        <w:rPr>
          <w:rStyle w:val="12"/>
          <w:rFonts w:hint="default" w:asciiTheme="minorEastAsia" w:hAnsiTheme="minorEastAsia" w:eastAsiaTheme="minorEastAsia" w:cstheme="minorEastAsia"/>
          <w:spacing w:val="30"/>
          <w:sz w:val="24"/>
        </w:rPr>
        <w:t>8,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的加减法的计算方法。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教具准备：多媒体课件、10个磁性圆片，10个小红花等。学生每人准备学具盒。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复习旧知导入法</w:t>
      </w:r>
      <w:r>
        <w:rPr>
          <w:rFonts w:hint="eastAsia" w:asciiTheme="minorEastAsia" w:hAnsiTheme="minorEastAsia" w:cstheme="minorEastAsia"/>
          <w:sz w:val="24"/>
        </w:rPr>
        <w:t>、奖品激励法等。（如果学生的上课时-6、7的加减法练习不够，计算不够熟练，采用复习旧知导入法要好些。）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复习旧知导入法：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1.根据数的组成,说两个加法算式、两个减法算式。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482340" cy="685800"/>
            <wp:effectExtent l="0" t="0" r="381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23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2.填一填。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      8                     9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093720" cy="566420"/>
            <wp:effectExtent l="0" t="0" r="11430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t="35362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师引导：还几种不同填法？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教师:孩子们,今天我们就用前面学过的知识一起来研究8,9的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加减法。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板书课题:8,9的加减法。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复习旧知，促进新知教学顺利开展，符合教学原理。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>奖品激励法</w:t>
      </w:r>
      <w:r>
        <w:rPr>
          <w:rFonts w:hint="eastAsia" w:asciiTheme="minorEastAsia" w:hAnsiTheme="minorEastAsia" w:cstheme="minorEastAsia"/>
          <w:bCs/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师：同学们，回一下上节课我们学习了什么？回答得好的可以获得老师送给你的小红花哦！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指名说。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预设——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学生1：“学了看一幅图列4到算式，两道加法、两道减法的。”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学生2：“我学会了6、7的分成”。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教师对回答得好的给予小红花。（如果后面教学中却缺少教具小红花可以向学生们“借”，他们也会非常乐意。）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教师：那这一节课我们会学到8、9的分成，和8、9的加减法。板书课题。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探求新知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1.教学活动1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教师用课件在大屏幕上出示课本例题1。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师：8根小棒可以怎么分？请大家动手分一分（没有小棒的可以用圆片代替），列出4道算式。师巡视辅导了解学情。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师：谁说说你是怎么分的？列出了什么样的算式？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师生评议。师根据学生的回答，板书，并评价。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  8       8      8        8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579120" cy="190500"/>
            <wp:effectExtent l="0" t="0" r="1143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579120" cy="190500"/>
            <wp:effectExtent l="0" t="0" r="1143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579120" cy="190500"/>
            <wp:effectExtent l="0" t="0" r="1143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579120" cy="190500"/>
            <wp:effectExtent l="0" t="0" r="11430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3    5   2    6   4    4   1     7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line id="直线 23" o:spid="_x0000_s2050" o:spt="20" style="position:absolute;left:0pt;margin-left:134.1pt;margin-top:0.45pt;height:23.4pt;width:0.05pt;z-index:251659264;mso-width-relative:page;mso-height-relative:page;" stroked="t" coordsize="21600,21600" o:gfxdata="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8HzC9QAAAAHAQAADwAAAAAAAAABACAA&#10;AAAiAAAAZHJzL2Rvd25yZXYueG1sUEsBAhQAFAAAAAgAh07iQEACxPLYAQAAkQMAAA4AAAAAAAAA&#10;AQAgAAAAIwEAAGRycy9lMm9Eb2MueG1sUEsFBgAAAAAGAAYAWQEAAG0FAAAAAA==&#10;">
            <v:path arrowok="t"/>
            <v:fill focussize="0,0"/>
            <v:stroke weight="1.25pt" color="#739CC3" endarrow="open"/>
            <v:imagedata o:title=""/>
            <o:lock v:ext="edit"/>
          </v:line>
        </w:pic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2+6=8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6+2=8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8-2=6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8-6=2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教学中一边带领学生思考，一边条理学生思路，是一件非常有趣且富有挑战的事情。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2、教学例题2。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教师：孩子们表现很棒。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出示小红花。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教师：数一数有多少朵？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学生数 ：一共9朵。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教师：如果把这9朵红花分成两堆可以怎么分？请大家拿出同样多的圆片代表花分一分，能有几种分法？学生独立分圆片后，在小组内交流。学生交流后抽学生介绍分法后，把例题2的表格补充完整。。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学生完成后，请一名学生来展示。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教师：观察这个表，你有什么发现？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小组讨论。引导学生发现上面排的数逐渐变大，下面排的数逐渐变小，相对应的上下两个数加起来都等于9。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教师：根据刚才分圆片以及填表的情况，能写出哪些有关9的加减法的算式？在小组内说一说。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学生小组活动。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学生汇报。（略）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教师：这些算式是怎样计算的呢？选两个算式说一说你的算法。学生回答。（略）</w:t>
      </w:r>
    </w:p>
    <w:p>
      <w:pPr>
        <w:shd w:val="clear" w:color="auto" w:fill="FFFFFF"/>
        <w:spacing w:line="360" w:lineRule="auto"/>
        <w:ind w:left="-3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教师通过引导学生自主操作，小组合作交流，探究不同分法能列出的不同算式，使学生在主动探究中理解和掌握8,的加减法的计算方法，从中获得成功的体验。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(4)教学例3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教师：刚才我们研究了8,9的加减法，在生活中怎么用这些知识来解决问题呢？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出示例3南瓜图。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教师先介绍大括号（配动作表示）表示把两边都合起来。“？”表示要解决的问题。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引导学生明白：这幅图的意思是问左边和右边的南瓜合起来一共有多少个？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教师：同学们能列出算式，算出结果吗？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学生独立列式计算，并介绍计算方法。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出示金鱼图。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教师：这幅图，你们能看懂吗？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引导学生明白：这幅图的意思是一共有8条鱼，左边有2条鱼，右边有多少条鱼？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指导学生列式，并介绍计算方法。然后学生独立完成铅笔图和小鸡图。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4.教学例4。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课件在大屏幕上出示情境图。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教师：观察这幅图，你知道了什么信息？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学生：岸上有3个小朋友，游泳池里有5个小朋友，一共有8个小朋友。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教师：你们能根据这幅图，列出哪些算式吗？指名学生说说列的算式以及怎样想的。</w:t>
      </w:r>
    </w:p>
    <w:p>
      <w:pPr>
        <w:shd w:val="clear" w:color="auto" w:fill="FFFFFF"/>
        <w:spacing w:before="100" w:beforeAutospacing="1" w:line="360" w:lineRule="auto"/>
        <w:ind w:left="-3" w:right="20"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符号表示数量关系十分简明，我们应在数学中让学生注意到使用符号的好处，让他们喜欢使用符号。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课堂活动第1题。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师先邀请2个孩子做示范。甲在本子上写出数字，说一个数字，另一个孩子说另一个数字。两个数字要能合成写出的数。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示范后学生同桌之间开始玩。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师巡视辅导参与游戏了解学情。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游戏玩后教师适时小结评价。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课堂活动第2题。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师引导学生弄清题意后，让学生自己先说一说，再指名说。说得好的奖励小红花。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课堂活动第3题。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师引导学生弄清题意后，让学生自己先说一说，再指名说。说得好的奖励小红花。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课本第38页练习6第1题。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学生自己独立完成，教师巡视观察辅导明了学情。…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pStyle w:val="10"/>
        <w:spacing w:after="116" w:line="360" w:lineRule="auto"/>
        <w:ind w:left="-3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这节课有收获吗</w:t>
      </w:r>
      <w:r>
        <w:rPr>
          <w:rStyle w:val="14"/>
          <w:rFonts w:asciiTheme="minorEastAsia" w:hAnsiTheme="minorEastAsia" w:eastAsiaTheme="minorEastAsia" w:cstheme="minorEastAsia"/>
          <w:sz w:val="24"/>
        </w:rPr>
        <w:t>？</w:t>
      </w:r>
      <w:r>
        <w:rPr>
          <w:rStyle w:val="11"/>
          <w:rFonts w:asciiTheme="minorEastAsia" w:hAnsiTheme="minorEastAsia" w:eastAsiaTheme="minorEastAsia" w:cstheme="minorEastAsia"/>
          <w:sz w:val="24"/>
        </w:rPr>
        <w:t>有什么收获</w:t>
      </w:r>
      <w:r>
        <w:rPr>
          <w:rStyle w:val="14"/>
          <w:rFonts w:asciiTheme="minorEastAsia" w:hAnsiTheme="minorEastAsia" w:eastAsiaTheme="minorEastAsia" w:cstheme="minorEastAsia"/>
          <w:sz w:val="24"/>
        </w:rPr>
        <w:t>？对自己有什么话要说吗？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师：我们学习了8、9的加减法，还知道了大括号表示合起来，“？”号表示要解决的问题。”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【设计意图】“</w:t>
      </w:r>
      <w:r>
        <w:rPr>
          <w:rStyle w:val="14"/>
          <w:rFonts w:hint="default" w:asciiTheme="minorEastAsia" w:hAnsiTheme="minorEastAsia" w:eastAsiaTheme="minorEastAsia" w:cstheme="minorEastAsia"/>
          <w:sz w:val="24"/>
        </w:rPr>
        <w:t>对自己有什么话要说吗？”既是教师教学一些说话的句式，也是让学生鼓励自己、激励他人的一种良好的方式。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回家写5道得数是8的算式、5道得数是9的算式，5到8减几的算式、5到9减几的算式。</w:t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8、9的加减法</w:t>
      </w:r>
    </w:p>
    <w:p>
      <w:pPr>
        <w:shd w:val="clear" w:color="auto" w:fill="FFFFFF"/>
        <w:spacing w:line="360" w:lineRule="auto"/>
        <w:ind w:left="-3"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237105" cy="1509395"/>
            <wp:effectExtent l="0" t="0" r="10795" b="1460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710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-3"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160905" cy="528955"/>
            <wp:effectExtent l="0" t="0" r="10795" b="444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528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-3"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961515" cy="591820"/>
            <wp:effectExtent l="0" t="0" r="635" b="1778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动脑筋想一想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跷跷板上放有8个一样大、轻重一样的皮球，左边有4个，右边有4个。现在拿掉了一个，跷跷板上还有几个皮球？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有的小朋友回想：8-1=7，应该还有7个篮球。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其实，这个问题应该联系实际思考：拿掉一个，跷跷板失去平衡，两边的皮球就都掉了，所以跷跷板上一个皮球都没有。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五个小问号，开启数学思维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老师（家长）每天和孩子一起学习、生活的过程中，总会做这样那样的小游戏，用来开发孩子的潜能。那么，我们来看看下面的五个小问题，它们能够开启孩子的数学思维。老师们不妨用一用。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一问物体有多少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孩子建立数字的概念需要首先学习数与物的对应关系。在孩子数数时，要让他指着要数的物体一个一个地按顺序点数。另外，还要让孩子理解基数的概念，即：顺序数下来的最后一个数字即是物体的数量。这个问题随时都可以问。问家中的人口，数水果，数玩具，数书等等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二问哪个更大或更高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孩子很喜欢把物体直接放在一起比大小高低的，因为这就像一个游戏。提问从简单开始，逐渐增加难度。比如，先可以比较两支笔、两个苹果、两本书，这些东西可以直接放在一起进行比较;然后比较门和笤帚哪个高，冰箱和凳子哪个高，这样的比较中有一件东西可以移动;然后再比较桌子和沙发，两个窗户等都不能移动的物体，要求孩子借助工具(常规的测量工具：尺子，或非常规的测量工具：绳子、铅笔、凳子等)进行测量比较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三问物体异与同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给孩子两只鞋子(从两双不同的鞋子中各选一只)，让他找出两者之间的相同与不同;然后，鞋子可以换成袜子、衣服、同类的玩具等等。还可以换一种玩法：给孩子一件东西，让他找出另一样东西和给他的这件东西有一处或几处相同的地方。比如，给他一本书，他可以找出报纸，和书相同都是纸做的;给他一支蜡笔，他也许会找出一件衣服，和蜡笔一样都是红色的;等等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孩子在回答这类问题时，需要观察、比较、分析，然后得出结论，而这些都是今后进行数学学习及科学探索的基本技巧。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四问每类有多少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这个问题是对孩子进行分类和数数的综合训练。“多少”针对数数;“每类”针对分类，孩子要先对物品进行归类。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和孩子一起清理课桌、玩具、衣柜、厨房里的储物柜时，都是做此类提问的上佳时机。可以把玩具车按颜色、大小、形状等进行分类并数出各类分别有多少;可以把衣服按颜色进行分类并数出每种有几件;可以把混在一起的筷子、勺子、刀和叉给孩子，让他分类并点数。孩子对这种游戏的兴趣超出大人的想象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五问哪组数量多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比较两组物品的数量多少为孩子将来学习减法打下基础。教室里、家中几乎所有的物品以及孩子的玩具都可以拿来做这个游戏。拿出一些物品随意分成两组，让孩子比较哪组多哪组少。还有一种玩法孩子可能会更喜欢：给孩子一些硬币(数量必须是双数)让他来扔，扔完后让他数一下是正面的多还是反面的多。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资料链接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吉祥数字简析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“0”。原生态、最具开发潜力。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“1”。在中国传统文化中，“1”是最吉利的数字。1、2、3、4、5依次与生、老、病、死、苦相对应（6又为生，以此类推）。木匠做门的尺寸，画匠画堂屋中梁所写字的个数等都必须遵守此规则。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“2”。“2”意味着完美，意味着阴阳平衡，二逢喜。“3”。古“有岁寒三友”，“三军将士”。今又谐音为“升”、“上”。颇受不少人偏爱。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“3”。在中国数字中代表'多',而在佛家代表“佛、法、僧”。故撞钟三次表礼佛消灾。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“4”。与“2”一样，“4”意味着完美，意味着阴阳平衡，天分四方，年分四季。可惜有人说它不该与“死”谐音。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“5”。它与“我”谐音，可与其它的数字联系到一起，都喜欢“58”而不喜欢“54”。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“6”。按“生、老、病、死、苦”，它落在“生”字上，吉利。同时，六六顺，从古到今都这么念。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7”。不知是哪个同志用了个带“7”的号码后说，七上八下，害得不少人丢掉曾经花了不少精力弄来的“8”号，都争着去找带七的号码，希望能够上升。佛教的“7”是也神圣、神秘、不可解的数字。有七伤、七报、七佛、七宝、七方便、七觉等,佛塔称为七级浮屠……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“8”。就凭与“发”谐音，古往今来，一路走俏，谁不想发财，发家，发达。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>“9”。九则久也，过去皇帝的期盼，现在富商、官员的愿望，就是百姓也希望和谐平安。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“最”不吉利数字4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自己吓自己也会吓死人的．美国科学家在近日出版的《英国医学杂志》上报告说，认为数字“4”不吉利的部分华人和日本人，在每个月4号的死亡率比平常明显要高，其中死于心脏病的机率特别高．对“4”没有禁忌的美国白人则没有这种现象．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在普通话、广东话和日语里，数字4的发音与“死”相近，因此一部分中国人和日本人有一种忌讳数字4的迷信心理，认为逢4的日子不吉利．然而科学研究表明，这种心理对自己非常有害，甚至可能危及生命．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美国加州大学圣迭戈分校的科学家调查了1973年至1998年间近21万名华裔和日裔美国人以及4700多万名美国白人的死亡证明，研究他们的死亡日期．结果发现，每个月4号，华人和日本人死亡的人数比其它日子明显要高，其中死于慢性心脏病的人数高出13%．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加利福尼亚，华人和日本人的这种迷信心理表现得尤为严重，他们的“第4日”慢性心脏病死亡率也比平时高出27%．该州的华裔及日裔慢性心脏病住院病人里，“第4日”死亡率更比平常高出45%．而在年龄、性别、住院状况、居住地、死因等情况大致相同的白人中，每个月4号的死亡人数并不比平时多．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因此，上述发现决不表明数字4确实可怕．相反，它意味着因为迷信而产生的恐惧心理可能会威胁自己的生命．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35"/>
    <w:multiLevelType w:val="multilevel"/>
    <w:tmpl w:val="00000035"/>
    <w:lvl w:ilvl="0" w:tentative="0">
      <w:start w:val="1"/>
      <w:numFmt w:val="decimal"/>
      <w:lvlText w:val="%1.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1" w:tentative="0">
      <w:start w:val="8"/>
      <w:numFmt w:val="decimal"/>
      <w:lvlText w:val="%2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2" w:tentative="0">
      <w:start w:val="3"/>
      <w:numFmt w:val="decimal"/>
      <w:lvlText w:val="(%3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3" w:tentative="0">
      <w:start w:val="1"/>
      <w:numFmt w:val="decimal"/>
      <w:lvlText w:val="%4."/>
      <w:lvlJc w:val="left"/>
      <w:rPr>
        <w:rFonts w:hint="eastAsia" w:ascii="Arial Unicode MS" w:hAnsi="Arial Unicode MS" w:eastAsia="Arial Unicode MS"/>
        <w:color w:val="000000"/>
        <w:spacing w:val="20"/>
        <w:sz w:val="17"/>
        <w:u w:val="none" w:color="000000"/>
        <w:lang w:val="zh-CN" w:eastAsia="zh-CN"/>
      </w:rPr>
    </w:lvl>
    <w:lvl w:ilvl="4" w:tentative="0">
      <w:start w:val="1"/>
      <w:numFmt w:val="decimal"/>
      <w:lvlText w:val="%5.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5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6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7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8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</w:abstractNum>
  <w:abstractNum w:abstractNumId="1">
    <w:nsid w:val="3F7A2440"/>
    <w:multiLevelType w:val="singleLevel"/>
    <w:tmpl w:val="3F7A2440"/>
    <w:lvl w:ilvl="0" w:tentative="0">
      <w:start w:val="4"/>
      <w:numFmt w:val="decimal"/>
      <w:suff w:val="space"/>
      <w:lvlText w:val="%1、"/>
      <w:lvlJc w:val="left"/>
    </w:lvl>
  </w:abstractNum>
  <w:abstractNum w:abstractNumId="2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4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3F305B76"/>
    <w:rsid w:val="002747DA"/>
    <w:rsid w:val="00333C9B"/>
    <w:rsid w:val="00770FD4"/>
    <w:rsid w:val="0084468A"/>
    <w:rsid w:val="008644FF"/>
    <w:rsid w:val="00960B15"/>
    <w:rsid w:val="009B32AA"/>
    <w:rsid w:val="00B36EDD"/>
    <w:rsid w:val="00F761E1"/>
    <w:rsid w:val="26B07E3B"/>
    <w:rsid w:val="36741FFE"/>
    <w:rsid w:val="3F305B76"/>
    <w:rsid w:val="62F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00"/>
      <w:u w:val="none"/>
    </w:rPr>
  </w:style>
  <w:style w:type="paragraph" w:customStyle="1" w:styleId="10">
    <w:name w:val="MSG_EN_FONT_STYLE_NAME_TEMPLATE_ROLE MSG_EN_FONT_STYLE_NAME_BY_ROLE_TEXT"/>
    <w:basedOn w:val="1"/>
    <w:link w:val="11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11">
    <w:name w:val="MSG_EN_FONT_STYLE_NAME_TEMPLATE_ROLE MSG_EN_FONT_STYLE_NAME_BY_ROLE_TEXT_"/>
    <w:link w:val="10"/>
    <w:unhideWhenUsed/>
    <w:qFormat/>
    <w:uiPriority w:val="99"/>
    <w:rPr>
      <w:rFonts w:hint="eastAsia" w:ascii="宋体" w:hAnsi="宋体" w:eastAsia="宋体"/>
      <w:kern w:val="2"/>
      <w:sz w:val="22"/>
      <w:lang w:val="en-US"/>
    </w:rPr>
  </w:style>
  <w:style w:type="character" w:customStyle="1" w:styleId="12">
    <w:name w:val="MSG_EN_FONT_STYLE_NAME_TEMPLATE_ROLE MSG_EN_FONT_STYLE_NAME_BY_ROLE_TEXT + MSG_EN_FONT_STYLE_MODIFER_NAME Arial Unicode MS"/>
    <w:unhideWhenUsed/>
    <w:qFormat/>
    <w:uiPriority w:val="99"/>
    <w:rPr>
      <w:rFonts w:hint="eastAsia" w:ascii="Arial Unicode MS" w:hAnsi="Arial Unicode MS" w:eastAsia="Arial Unicode MS"/>
      <w:spacing w:val="20"/>
      <w:sz w:val="17"/>
    </w:rPr>
  </w:style>
  <w:style w:type="character" w:customStyle="1" w:styleId="13">
    <w:name w:val="MSG_EN_FONT_STYLE_NAME_TEMPLATE_ROLE MSG_EN_FONT_STYLE_NAME_BY_ROLE_TEXT + MSG_EN_FONT_STYLE_MODIFER_SPACING 1"/>
    <w:unhideWhenUsed/>
    <w:qFormat/>
    <w:uiPriority w:val="99"/>
    <w:rPr>
      <w:rFonts w:hint="eastAsia" w:ascii="宋体" w:hAnsi="宋体" w:eastAsia="宋体"/>
      <w:spacing w:val="20"/>
      <w:sz w:val="18"/>
    </w:rPr>
  </w:style>
  <w:style w:type="character" w:customStyle="1" w:styleId="14">
    <w:name w:val="MSG_EN_FONT_STYLE_NAME_TEMPLATE_ROLE MSG_EN_FONT_STYLE_NAME_BY_ROLE_TEXT + MSG_EN_FONT_STYLE_MODIFER_SIZE 9.5"/>
    <w:unhideWhenUsed/>
    <w:qFormat/>
    <w:uiPriority w:val="99"/>
    <w:rPr>
      <w:rFonts w:hint="eastAsia" w:ascii="宋体" w:hAnsi="宋体" w:eastAsia="宋体"/>
      <w:sz w:val="19"/>
    </w:rPr>
  </w:style>
  <w:style w:type="character" w:customStyle="1" w:styleId="15">
    <w:name w:val="批注框文本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6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7">
    <w:name w:val="页脚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689</Words>
  <Characters>3930</Characters>
  <Lines>32</Lines>
  <Paragraphs>9</Paragraphs>
  <TotalTime>0</TotalTime>
  <ScaleCrop>false</ScaleCrop>
  <LinksUpToDate>false</LinksUpToDate>
  <CharactersWithSpaces>4610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2023-08-18T06:49:35Z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5A8E786BCB9646A79DF6027D523C8165_12</vt:lpwstr>
  </property>
</Properties>
</file>